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0D" w:rsidRDefault="00C1230D" w:rsidP="00C1230D">
      <w:pPr>
        <w:pStyle w:val="NormalWeb"/>
        <w:rPr>
          <w:b/>
        </w:rPr>
      </w:pPr>
      <w:r w:rsidRPr="00B340A8">
        <w:rPr>
          <w:b/>
        </w:rPr>
        <w:t>Introduction</w:t>
      </w:r>
    </w:p>
    <w:p w:rsidR="00C1230D" w:rsidRPr="00B340A8" w:rsidRDefault="00C1230D" w:rsidP="00C1230D">
      <w:pPr>
        <w:pStyle w:val="NormalWeb"/>
      </w:pPr>
      <w:r w:rsidRPr="00B340A8">
        <w:t xml:space="preserve">The Green Lease Schedule is a formal commitment between tenants and building owners which sets a minimum ongoing operational building energy performance standard.  The Australian Government has led the way in the use of green leases </w:t>
      </w:r>
      <w:r>
        <w:t xml:space="preserve">and </w:t>
      </w:r>
      <w:r w:rsidRPr="00B340A8">
        <w:t xml:space="preserve">in 2006 </w:t>
      </w:r>
      <w:r>
        <w:t>introduced</w:t>
      </w:r>
      <w:r w:rsidRPr="00B340A8">
        <w:t xml:space="preserve"> Green Lease Schedule</w:t>
      </w:r>
      <w:r>
        <w:t xml:space="preserve"> requirements for new office lease</w:t>
      </w:r>
      <w:r w:rsidRPr="00B340A8">
        <w:t xml:space="preserve"> as a key component to the Energy Efficiency in Government Operations </w:t>
      </w:r>
      <w:r>
        <w:t xml:space="preserve">(EEGO) </w:t>
      </w:r>
      <w:r w:rsidRPr="00B340A8">
        <w:t>policy.  Green Lease Schedules are designed to provide an effective legal and management mechanism for building tenants and owners to maximise the energy efficiency of the</w:t>
      </w:r>
      <w:r>
        <w:t xml:space="preserve"> office </w:t>
      </w:r>
      <w:r w:rsidRPr="00B340A8">
        <w:t>buildings</w:t>
      </w:r>
      <w:r>
        <w:t xml:space="preserve"> they occupy</w:t>
      </w:r>
      <w:r w:rsidRPr="00B340A8">
        <w:t>.</w:t>
      </w:r>
      <w:r w:rsidRPr="00B340A8">
        <w:rPr>
          <w:rStyle w:val="FootnoteReference"/>
        </w:rPr>
        <w:footnoteReference w:id="1"/>
      </w:r>
    </w:p>
    <w:p w:rsidR="00C1230D" w:rsidRPr="00B340A8" w:rsidRDefault="00C1230D" w:rsidP="00C1230D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B340A8">
        <w:rPr>
          <w:rFonts w:ascii="Times New Roman" w:hAnsi="Times New Roman"/>
          <w:sz w:val="24"/>
          <w:szCs w:val="24"/>
        </w:rPr>
        <w:t xml:space="preserve">building </w:t>
      </w:r>
      <w:r>
        <w:rPr>
          <w:rFonts w:ascii="Times New Roman" w:hAnsi="Times New Roman"/>
          <w:sz w:val="24"/>
          <w:szCs w:val="24"/>
        </w:rPr>
        <w:t xml:space="preserve">located </w:t>
      </w:r>
      <w:r w:rsidRPr="00B340A8">
        <w:rPr>
          <w:rFonts w:ascii="Times New Roman" w:hAnsi="Times New Roman"/>
          <w:sz w:val="24"/>
          <w:szCs w:val="24"/>
        </w:rPr>
        <w:t xml:space="preserve">at 50 Marcus Clark Street in </w:t>
      </w:r>
      <w:r>
        <w:rPr>
          <w:rFonts w:ascii="Times New Roman" w:hAnsi="Times New Roman"/>
          <w:sz w:val="24"/>
          <w:szCs w:val="24"/>
        </w:rPr>
        <w:t>Canberra</w:t>
      </w:r>
      <w:r w:rsidRPr="00B34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 been</w:t>
      </w:r>
      <w:r w:rsidRPr="00B340A8">
        <w:rPr>
          <w:rFonts w:ascii="Times New Roman" w:hAnsi="Times New Roman"/>
          <w:sz w:val="24"/>
          <w:szCs w:val="24"/>
        </w:rPr>
        <w:t xml:space="preserve"> leased </w:t>
      </w:r>
      <w:r>
        <w:rPr>
          <w:rFonts w:ascii="Times New Roman" w:hAnsi="Times New Roman"/>
          <w:sz w:val="24"/>
          <w:szCs w:val="24"/>
        </w:rPr>
        <w:t xml:space="preserve">and occupied </w:t>
      </w:r>
      <w:r w:rsidRPr="00B340A8">
        <w:rPr>
          <w:rFonts w:ascii="Times New Roman" w:hAnsi="Times New Roman"/>
          <w:sz w:val="24"/>
          <w:szCs w:val="24"/>
        </w:rPr>
        <w:t>by the Department of Education, Employment and Workplace Relations (DEEWR</w:t>
      </w:r>
      <w:r>
        <w:rPr>
          <w:rFonts w:ascii="Times New Roman" w:hAnsi="Times New Roman"/>
          <w:sz w:val="24"/>
          <w:szCs w:val="24"/>
        </w:rPr>
        <w:t>)</w:t>
      </w:r>
      <w:r w:rsidRPr="00E20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 mid-</w:t>
      </w:r>
      <w:r w:rsidRPr="00E2072F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  <w:r w:rsidRPr="00E20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B340A8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lease included a </w:t>
      </w:r>
      <w:r w:rsidRPr="00B04A45">
        <w:rPr>
          <w:rFonts w:ascii="Times New Roman" w:hAnsi="Times New Roman"/>
          <w:sz w:val="24"/>
          <w:szCs w:val="24"/>
        </w:rPr>
        <w:t>Green Lease Schedule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which has proven to be a</w:t>
      </w:r>
      <w:r w:rsidRPr="00B34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practical and effective way of managing energy efficiency and sustainability at the site</w:t>
      </w:r>
      <w:r w:rsidRPr="00B340A8">
        <w:rPr>
          <w:rFonts w:ascii="Times New Roman" w:hAnsi="Times New Roman"/>
          <w:sz w:val="24"/>
          <w:szCs w:val="24"/>
        </w:rPr>
        <w:t>.  The case study include</w:t>
      </w:r>
      <w:r>
        <w:rPr>
          <w:rFonts w:ascii="Times New Roman" w:hAnsi="Times New Roman"/>
          <w:sz w:val="24"/>
          <w:szCs w:val="24"/>
        </w:rPr>
        <w:t>s</w:t>
      </w:r>
      <w:r w:rsidRPr="00B340A8">
        <w:rPr>
          <w:rFonts w:ascii="Times New Roman" w:hAnsi="Times New Roman"/>
          <w:sz w:val="24"/>
          <w:szCs w:val="24"/>
        </w:rPr>
        <w:t xml:space="preserve"> an assessment of building documentation, performance reports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B340A8">
        <w:rPr>
          <w:rFonts w:ascii="Times New Roman" w:hAnsi="Times New Roman"/>
          <w:sz w:val="24"/>
          <w:szCs w:val="24"/>
        </w:rPr>
        <w:t>detailed consultation with the building owner and tenant</w:t>
      </w:r>
      <w:r>
        <w:rPr>
          <w:rFonts w:ascii="Times New Roman" w:hAnsi="Times New Roman"/>
          <w:sz w:val="24"/>
          <w:szCs w:val="24"/>
        </w:rPr>
        <w:t xml:space="preserve"> representatives</w:t>
      </w:r>
      <w:r w:rsidRPr="00B340A8">
        <w:rPr>
          <w:rFonts w:ascii="Times New Roman" w:hAnsi="Times New Roman"/>
          <w:sz w:val="24"/>
          <w:szCs w:val="24"/>
        </w:rPr>
        <w:t>.</w:t>
      </w:r>
    </w:p>
    <w:p w:rsidR="00C1230D" w:rsidRPr="00B340A8" w:rsidRDefault="00C1230D" w:rsidP="00C1230D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B340A8">
        <w:rPr>
          <w:rFonts w:ascii="Times New Roman" w:hAnsi="Times New Roman"/>
          <w:sz w:val="24"/>
          <w:szCs w:val="24"/>
        </w:rPr>
        <w:t xml:space="preserve">The 50 Marcus Clark Street </w:t>
      </w:r>
      <w:r>
        <w:rPr>
          <w:rFonts w:ascii="Times New Roman" w:hAnsi="Times New Roman"/>
          <w:sz w:val="24"/>
          <w:szCs w:val="24"/>
        </w:rPr>
        <w:t xml:space="preserve">building </w:t>
      </w:r>
      <w:r w:rsidRPr="00B340A8">
        <w:rPr>
          <w:rFonts w:ascii="Times New Roman" w:hAnsi="Times New Roman"/>
          <w:sz w:val="24"/>
          <w:szCs w:val="24"/>
        </w:rPr>
        <w:t xml:space="preserve">is approximately 40,000 square meters in size and </w:t>
      </w:r>
      <w:r>
        <w:rPr>
          <w:rFonts w:ascii="Times New Roman" w:hAnsi="Times New Roman"/>
          <w:sz w:val="24"/>
          <w:szCs w:val="24"/>
        </w:rPr>
        <w:t>was designed to achieve</w:t>
      </w:r>
      <w:r w:rsidRPr="00B340A8">
        <w:rPr>
          <w:rFonts w:ascii="Times New Roman" w:hAnsi="Times New Roman"/>
          <w:sz w:val="24"/>
          <w:szCs w:val="24"/>
        </w:rPr>
        <w:t xml:space="preserve"> a 5 Star NABERS Energy rating</w:t>
      </w:r>
      <w:r>
        <w:rPr>
          <w:rFonts w:ascii="Times New Roman" w:hAnsi="Times New Roman"/>
          <w:sz w:val="24"/>
          <w:szCs w:val="24"/>
        </w:rPr>
        <w:t xml:space="preserve"> (with 4.5 star NABERS being the minimum requirement under a Green Lease Schedule). This NABERS rating was</w:t>
      </w:r>
      <w:r w:rsidRPr="00B340A8">
        <w:rPr>
          <w:rFonts w:ascii="Times New Roman" w:hAnsi="Times New Roman"/>
          <w:sz w:val="24"/>
          <w:szCs w:val="24"/>
        </w:rPr>
        <w:t xml:space="preserve"> for both </w:t>
      </w:r>
      <w:r>
        <w:rPr>
          <w:rFonts w:ascii="Times New Roman" w:hAnsi="Times New Roman"/>
          <w:sz w:val="24"/>
          <w:szCs w:val="24"/>
        </w:rPr>
        <w:t xml:space="preserve">the based </w:t>
      </w:r>
      <w:r w:rsidRPr="00B340A8">
        <w:rPr>
          <w:rFonts w:ascii="Times New Roman" w:hAnsi="Times New Roman"/>
          <w:sz w:val="24"/>
          <w:szCs w:val="24"/>
        </w:rPr>
        <w:t>building</w:t>
      </w:r>
      <w:r>
        <w:rPr>
          <w:rFonts w:ascii="Times New Roman" w:hAnsi="Times New Roman"/>
          <w:sz w:val="24"/>
          <w:szCs w:val="24"/>
        </w:rPr>
        <w:t xml:space="preserve"> (relating mainly to plant and equipment)</w:t>
      </w:r>
      <w:r w:rsidRPr="00B340A8">
        <w:rPr>
          <w:rFonts w:ascii="Times New Roman" w:hAnsi="Times New Roman"/>
          <w:sz w:val="24"/>
          <w:szCs w:val="24"/>
        </w:rPr>
        <w:t xml:space="preserve"> and tenancy</w:t>
      </w:r>
      <w:r>
        <w:rPr>
          <w:rFonts w:ascii="Times New Roman" w:hAnsi="Times New Roman"/>
          <w:sz w:val="24"/>
          <w:szCs w:val="24"/>
        </w:rPr>
        <w:t xml:space="preserve"> (mainly internal lighting, computer equipment and office equipment)</w:t>
      </w:r>
      <w:r w:rsidRPr="00B340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NABERS Energy assesses the actual energy use of a building over a 12-month period, including associated greenhouse gas emissions. In addition to the NABERS Energy rating, the site achieved a</w:t>
      </w:r>
      <w:r w:rsidRPr="00B340A8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B340A8">
        <w:rPr>
          <w:rFonts w:ascii="Times New Roman" w:hAnsi="Times New Roman"/>
          <w:sz w:val="24"/>
          <w:szCs w:val="24"/>
        </w:rPr>
        <w:t>GreenStar</w:t>
      </w:r>
      <w:proofErr w:type="spellEnd"/>
      <w:r w:rsidRPr="00B340A8">
        <w:rPr>
          <w:rFonts w:ascii="Times New Roman" w:hAnsi="Times New Roman"/>
          <w:sz w:val="24"/>
          <w:szCs w:val="24"/>
        </w:rPr>
        <w:t xml:space="preserve"> Office Design rating.</w:t>
      </w:r>
      <w:r>
        <w:rPr>
          <w:rFonts w:ascii="Times New Roman" w:hAnsi="Times New Roman"/>
          <w:sz w:val="24"/>
          <w:szCs w:val="24"/>
        </w:rPr>
        <w:t xml:space="preserve"> There are currently no </w:t>
      </w:r>
      <w:proofErr w:type="spellStart"/>
      <w:r>
        <w:rPr>
          <w:rFonts w:ascii="Times New Roman" w:hAnsi="Times New Roman"/>
          <w:sz w:val="24"/>
          <w:szCs w:val="24"/>
        </w:rPr>
        <w:t>GreenStar</w:t>
      </w:r>
      <w:proofErr w:type="spellEnd"/>
      <w:r>
        <w:rPr>
          <w:rFonts w:ascii="Times New Roman" w:hAnsi="Times New Roman"/>
          <w:sz w:val="24"/>
          <w:szCs w:val="24"/>
        </w:rPr>
        <w:t xml:space="preserve"> requirements under the Green Lease Schedule requirements in the EEGO policy but </w:t>
      </w:r>
      <w:proofErr w:type="spellStart"/>
      <w:r>
        <w:rPr>
          <w:rFonts w:ascii="Times New Roman" w:hAnsi="Times New Roman"/>
          <w:sz w:val="24"/>
          <w:szCs w:val="24"/>
        </w:rPr>
        <w:t>GreenStar</w:t>
      </w:r>
      <w:proofErr w:type="spellEnd"/>
      <w:r>
        <w:rPr>
          <w:rFonts w:ascii="Times New Roman" w:hAnsi="Times New Roman"/>
          <w:sz w:val="24"/>
          <w:szCs w:val="24"/>
        </w:rPr>
        <w:t xml:space="preserve"> does offer additional environmental benefits over what NABERS measures and some elements can be effectively managed through a green lease. </w:t>
      </w:r>
      <w:r w:rsidRPr="00B340A8">
        <w:rPr>
          <w:rFonts w:ascii="Times New Roman" w:hAnsi="Times New Roman"/>
          <w:sz w:val="24"/>
          <w:szCs w:val="24"/>
        </w:rPr>
        <w:t xml:space="preserve"> </w:t>
      </w:r>
    </w:p>
    <w:p w:rsidR="00C1230D" w:rsidRPr="00B340A8" w:rsidRDefault="00C1230D" w:rsidP="00C1230D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B340A8">
        <w:rPr>
          <w:rFonts w:ascii="Times New Roman" w:hAnsi="Times New Roman"/>
          <w:sz w:val="24"/>
          <w:szCs w:val="24"/>
        </w:rPr>
        <w:t>The Department of Climate Change and Energy Efficiency</w:t>
      </w:r>
      <w:r>
        <w:rPr>
          <w:rFonts w:ascii="Times New Roman" w:hAnsi="Times New Roman"/>
          <w:sz w:val="24"/>
          <w:szCs w:val="24"/>
        </w:rPr>
        <w:t xml:space="preserve"> (DCCEE)</w:t>
      </w:r>
      <w:r w:rsidRPr="00B340A8">
        <w:rPr>
          <w:rFonts w:ascii="Times New Roman" w:hAnsi="Times New Roman"/>
          <w:sz w:val="24"/>
          <w:szCs w:val="24"/>
        </w:rPr>
        <w:t xml:space="preserve"> would like to thank DEEWR and Walker Corporation for their cooperation in pr</w:t>
      </w:r>
      <w:r>
        <w:rPr>
          <w:rFonts w:ascii="Times New Roman" w:hAnsi="Times New Roman"/>
          <w:sz w:val="24"/>
          <w:szCs w:val="24"/>
        </w:rPr>
        <w:t>eparing</w:t>
      </w:r>
      <w:r w:rsidRPr="00B340A8">
        <w:rPr>
          <w:rFonts w:ascii="Times New Roman" w:hAnsi="Times New Roman"/>
          <w:sz w:val="24"/>
          <w:szCs w:val="24"/>
        </w:rPr>
        <w:t xml:space="preserve"> this case study, as well as Dr Steve Burroughs for conducting interviews and writing up this work</w:t>
      </w:r>
      <w:r>
        <w:rPr>
          <w:rFonts w:ascii="Times New Roman" w:hAnsi="Times New Roman"/>
          <w:sz w:val="24"/>
          <w:szCs w:val="24"/>
        </w:rPr>
        <w:t xml:space="preserve"> on DCCEE’s behalf</w:t>
      </w:r>
      <w:r w:rsidRPr="00B340A8">
        <w:rPr>
          <w:rFonts w:ascii="Times New Roman" w:hAnsi="Times New Roman"/>
          <w:sz w:val="24"/>
          <w:szCs w:val="24"/>
        </w:rPr>
        <w:t>.</w:t>
      </w:r>
    </w:p>
    <w:p w:rsidR="007F68F3" w:rsidRDefault="007F68F3">
      <w:bookmarkStart w:id="0" w:name="_GoBack"/>
      <w:bookmarkEnd w:id="0"/>
    </w:p>
    <w:sectPr w:rsidR="007F6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B4" w:rsidRDefault="006159B4" w:rsidP="00C1230D">
      <w:pPr>
        <w:spacing w:after="0" w:line="240" w:lineRule="auto"/>
      </w:pPr>
      <w:r>
        <w:separator/>
      </w:r>
    </w:p>
  </w:endnote>
  <w:endnote w:type="continuationSeparator" w:id="0">
    <w:p w:rsidR="006159B4" w:rsidRDefault="006159B4" w:rsidP="00C1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B4" w:rsidRDefault="006159B4" w:rsidP="00C1230D">
      <w:pPr>
        <w:spacing w:after="0" w:line="240" w:lineRule="auto"/>
      </w:pPr>
      <w:r>
        <w:separator/>
      </w:r>
    </w:p>
  </w:footnote>
  <w:footnote w:type="continuationSeparator" w:id="0">
    <w:p w:rsidR="006159B4" w:rsidRDefault="006159B4" w:rsidP="00C1230D">
      <w:pPr>
        <w:spacing w:after="0" w:line="240" w:lineRule="auto"/>
      </w:pPr>
      <w:r>
        <w:continuationSeparator/>
      </w:r>
    </w:p>
  </w:footnote>
  <w:footnote w:id="1">
    <w:p w:rsidR="00C1230D" w:rsidRPr="00846537" w:rsidRDefault="00C1230D" w:rsidP="00C1230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46537">
        <w:rPr>
          <w:sz w:val="16"/>
          <w:szCs w:val="16"/>
        </w:rPr>
        <w:t>Australian Government, Department of Climate Change and Energy Efficiency, Green Lease Schedule,  http://www.climatechange.gov.au/en/government/initiatives/eego/green-lease-schedule.aspx</w:t>
      </w:r>
    </w:p>
    <w:p w:rsidR="00C1230D" w:rsidRDefault="00C1230D" w:rsidP="00C1230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0D"/>
    <w:rsid w:val="006159B4"/>
    <w:rsid w:val="007F68F3"/>
    <w:rsid w:val="00C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E313-EAC4-4788-885C-710915A8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0D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C123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30D"/>
    <w:rPr>
      <w:rFonts w:ascii="Calibri" w:eastAsia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C123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Steve Burroughs</dc:creator>
  <cp:keywords/>
  <dc:description/>
  <cp:lastModifiedBy>Dr Steve Burroughs</cp:lastModifiedBy>
  <cp:revision>1</cp:revision>
  <dcterms:created xsi:type="dcterms:W3CDTF">2013-10-29T23:08:00Z</dcterms:created>
  <dcterms:modified xsi:type="dcterms:W3CDTF">2013-10-29T23:09:00Z</dcterms:modified>
</cp:coreProperties>
</file>